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555" w:rsidRDefault="00BD6555">
      <w:pPr>
        <w:pStyle w:val="Body"/>
        <w:jc w:val="right"/>
        <w:rPr>
          <w:rFonts w:ascii="Times New Roman" w:hAnsi="Times New Roman"/>
          <w:sz w:val="28"/>
          <w:szCs w:val="28"/>
        </w:rPr>
      </w:pPr>
    </w:p>
    <w:p w:rsidR="00BD6555" w:rsidRDefault="0053064D">
      <w:pPr>
        <w:pStyle w:val="Footer"/>
        <w:tabs>
          <w:tab w:val="clear" w:pos="8640"/>
          <w:tab w:val="right" w:pos="8620"/>
        </w:tabs>
        <w:rPr>
          <w:rFonts w:ascii="Engravers MT" w:eastAsia="Engravers MT" w:hAnsi="Engravers MT" w:cs="Engravers MT"/>
          <w:b/>
          <w:bCs/>
          <w:sz w:val="48"/>
          <w:szCs w:val="48"/>
        </w:rPr>
      </w:pPr>
      <w:r>
        <w:rPr>
          <w:rFonts w:ascii="Engravers MT" w:eastAsia="Engravers MT" w:hAnsi="Engravers MT" w:cs="Engravers MT"/>
          <w:b/>
          <w:bCs/>
          <w:sz w:val="48"/>
          <w:szCs w:val="48"/>
        </w:rPr>
        <w:t>EBPR</w:t>
      </w:r>
    </w:p>
    <w:p w:rsidR="00BD6555" w:rsidRDefault="0053064D">
      <w:pPr>
        <w:pStyle w:val="Header"/>
        <w:tabs>
          <w:tab w:val="clear" w:pos="8640"/>
          <w:tab w:val="right" w:pos="8620"/>
        </w:tabs>
        <w:rPr>
          <w:rFonts w:ascii="Engravers MT" w:eastAsia="Engravers MT" w:hAnsi="Engravers MT" w:cs="Engravers MT"/>
          <w:b/>
          <w:bCs/>
        </w:rPr>
      </w:pPr>
      <w:r>
        <w:rPr>
          <w:rFonts w:ascii="Engravers MT" w:eastAsia="Engravers MT" w:hAnsi="Engravers MT" w:cs="Engravers MT"/>
          <w:b/>
          <w:bCs/>
        </w:rPr>
        <w:t>Publicity</w:t>
      </w:r>
    </w:p>
    <w:p w:rsidR="00BD6555" w:rsidRDefault="0053064D">
      <w:pPr>
        <w:pStyle w:val="Header"/>
        <w:tabs>
          <w:tab w:val="clear" w:pos="8640"/>
          <w:tab w:val="right" w:pos="8620"/>
        </w:tabs>
        <w:rPr>
          <w:rFonts w:ascii="Engravers MT" w:eastAsia="Engravers MT" w:hAnsi="Engravers MT" w:cs="Engravers MT"/>
          <w:b/>
          <w:bCs/>
        </w:rPr>
      </w:pPr>
      <w:r>
        <w:rPr>
          <w:rFonts w:ascii="Engravers MT" w:eastAsia="Engravers MT" w:hAnsi="Engravers MT" w:cs="Engravers MT"/>
          <w:b/>
          <w:bCs/>
        </w:rPr>
        <w:t>Marketing</w:t>
      </w:r>
    </w:p>
    <w:p w:rsidR="00BD6555" w:rsidRDefault="0053064D">
      <w:pPr>
        <w:pStyle w:val="Header"/>
        <w:tabs>
          <w:tab w:val="clear" w:pos="8640"/>
          <w:tab w:val="right" w:pos="8620"/>
        </w:tabs>
        <w:rPr>
          <w:rFonts w:ascii="Engravers MT" w:eastAsia="Engravers MT" w:hAnsi="Engravers MT" w:cs="Engravers MT"/>
          <w:b/>
          <w:bCs/>
        </w:rPr>
      </w:pPr>
      <w:r>
        <w:rPr>
          <w:rFonts w:ascii="Engravers MT" w:eastAsia="Engravers MT" w:hAnsi="Engravers MT" w:cs="Engravers MT"/>
          <w:b/>
          <w:bCs/>
        </w:rPr>
        <w:t>Literary Consultation</w:t>
      </w:r>
    </w:p>
    <w:p w:rsidR="00BD6555" w:rsidRDefault="00BD6555">
      <w:pPr>
        <w:pStyle w:val="Body"/>
        <w:rPr>
          <w:rFonts w:ascii="Times New Roman" w:eastAsia="Times New Roman" w:hAnsi="Times New Roman" w:cs="Times New Roman"/>
        </w:rPr>
      </w:pPr>
    </w:p>
    <w:p w:rsidR="00BD6555" w:rsidRDefault="00BD6555">
      <w:pPr>
        <w:pStyle w:val="Body"/>
        <w:rPr>
          <w:rFonts w:ascii="Times New Roman" w:eastAsia="Times New Roman" w:hAnsi="Times New Roman" w:cs="Times New Roman"/>
        </w:rPr>
      </w:pPr>
    </w:p>
    <w:p w:rsidR="00BD6555" w:rsidRPr="005956A7" w:rsidRDefault="0053064D">
      <w:pPr>
        <w:pStyle w:val="Body"/>
        <w:rPr>
          <w:color w:val="auto"/>
          <w:sz w:val="20"/>
          <w:szCs w:val="20"/>
        </w:rPr>
      </w:pPr>
      <w:r w:rsidRPr="005956A7">
        <w:rPr>
          <w:color w:val="auto"/>
          <w:sz w:val="20"/>
          <w:szCs w:val="20"/>
        </w:rPr>
        <w:t>FOR IMMEDIATE RELEASE</w:t>
      </w:r>
    </w:p>
    <w:p w:rsidR="00BD6555" w:rsidRPr="005956A7" w:rsidRDefault="005956A7">
      <w:pPr>
        <w:pStyle w:val="Body"/>
        <w:rPr>
          <w:color w:val="auto"/>
          <w:sz w:val="20"/>
          <w:szCs w:val="20"/>
        </w:rPr>
      </w:pPr>
      <w:r>
        <w:rPr>
          <w:color w:val="auto"/>
          <w:sz w:val="20"/>
          <w:szCs w:val="20"/>
          <w:lang w:val="it-IT"/>
        </w:rPr>
        <w:t xml:space="preserve">Contact: </w:t>
      </w:r>
      <w:r w:rsidR="0053064D" w:rsidRPr="005956A7">
        <w:rPr>
          <w:color w:val="auto"/>
          <w:sz w:val="20"/>
          <w:szCs w:val="20"/>
          <w:lang w:val="it-IT"/>
        </w:rPr>
        <w:t>Emi Battaglia</w:t>
      </w:r>
    </w:p>
    <w:p w:rsidR="00BD6555" w:rsidRPr="005956A7" w:rsidRDefault="00DE5492">
      <w:pPr>
        <w:pStyle w:val="Body"/>
        <w:rPr>
          <w:color w:val="auto"/>
          <w:sz w:val="20"/>
          <w:szCs w:val="20"/>
        </w:rPr>
      </w:pPr>
      <w:hyperlink r:id="rId5" w:history="1">
        <w:r w:rsidR="0053064D" w:rsidRPr="005956A7">
          <w:rPr>
            <w:rStyle w:val="Hyperlink0"/>
            <w:color w:val="auto"/>
            <w:lang w:val="it-IT"/>
          </w:rPr>
          <w:t>emi@emibattaglia.com</w:t>
        </w:r>
      </w:hyperlink>
    </w:p>
    <w:p w:rsidR="00BD6555" w:rsidRPr="005956A7" w:rsidRDefault="00BD6555">
      <w:pPr>
        <w:pStyle w:val="Body"/>
        <w:rPr>
          <w:color w:val="auto"/>
          <w:sz w:val="20"/>
          <w:szCs w:val="20"/>
        </w:rPr>
      </w:pPr>
    </w:p>
    <w:p w:rsidR="00BD6555" w:rsidRPr="005956A7" w:rsidRDefault="00BD6555">
      <w:pPr>
        <w:pStyle w:val="Body"/>
        <w:rPr>
          <w:color w:val="auto"/>
          <w:sz w:val="20"/>
          <w:szCs w:val="20"/>
        </w:rPr>
      </w:pPr>
    </w:p>
    <w:p w:rsidR="00BD6555" w:rsidRPr="005956A7" w:rsidRDefault="00BD6555">
      <w:pPr>
        <w:pStyle w:val="Body"/>
        <w:rPr>
          <w:color w:val="auto"/>
          <w:sz w:val="20"/>
          <w:szCs w:val="20"/>
        </w:rPr>
      </w:pPr>
    </w:p>
    <w:p w:rsidR="005956A7" w:rsidRDefault="00101D97">
      <w:pPr>
        <w:pStyle w:val="Body"/>
        <w:tabs>
          <w:tab w:val="left" w:pos="270"/>
        </w:tabs>
        <w:rPr>
          <w:color w:val="auto"/>
          <w:sz w:val="20"/>
          <w:szCs w:val="20"/>
        </w:rPr>
      </w:pPr>
      <w:bookmarkStart w:id="0" w:name="_GoBack"/>
      <w:r>
        <w:rPr>
          <w:noProof/>
          <w:color w:val="auto"/>
          <w:sz w:val="20"/>
          <w:szCs w:val="20"/>
        </w:rPr>
        <w:drawing>
          <wp:anchor distT="0" distB="0" distL="114300" distR="114300" simplePos="0" relativeHeight="251658240" behindDoc="0" locked="0" layoutInCell="1" allowOverlap="1">
            <wp:simplePos x="0" y="0"/>
            <wp:positionH relativeFrom="column">
              <wp:posOffset>0</wp:posOffset>
            </wp:positionH>
            <wp:positionV relativeFrom="paragraph">
              <wp:posOffset>7620</wp:posOffset>
            </wp:positionV>
            <wp:extent cx="2819400" cy="4229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oKilledBobCrane.FrontCover.HIGH RES.FINAL(1).jpg"/>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tretch>
                      <a:fillRect/>
                    </a:stretch>
                  </pic:blipFill>
                  <pic:spPr>
                    <a:xfrm>
                      <a:off x="0" y="0"/>
                      <a:ext cx="2819400" cy="4229100"/>
                    </a:xfrm>
                    <a:prstGeom prst="rect">
                      <a:avLst/>
                    </a:prstGeom>
                  </pic:spPr>
                </pic:pic>
              </a:graphicData>
            </a:graphic>
          </wp:anchor>
        </w:drawing>
      </w:r>
      <w:bookmarkEnd w:id="0"/>
      <w:r w:rsidR="0053064D" w:rsidRPr="005956A7">
        <w:rPr>
          <w:color w:val="auto"/>
          <w:sz w:val="20"/>
          <w:szCs w:val="20"/>
        </w:rPr>
        <w:t xml:space="preserve">In </w:t>
      </w:r>
      <w:r w:rsidR="0053064D" w:rsidRPr="005956A7">
        <w:rPr>
          <w:b/>
          <w:bCs/>
          <w:i/>
          <w:iCs/>
          <w:color w:val="auto"/>
          <w:sz w:val="20"/>
          <w:szCs w:val="20"/>
          <w:lang w:val="da-DK"/>
        </w:rPr>
        <w:t xml:space="preserve">WHO KILLED BOB CRANE? </w:t>
      </w:r>
      <w:r w:rsidR="00EB5D8E">
        <w:rPr>
          <w:color w:val="auto"/>
          <w:sz w:val="20"/>
          <w:szCs w:val="20"/>
        </w:rPr>
        <w:t xml:space="preserve"> (</w:t>
      </w:r>
      <w:r w:rsidR="00EB5D8E" w:rsidRPr="00EB5D8E">
        <w:rPr>
          <w:b/>
          <w:color w:val="auto"/>
          <w:sz w:val="20"/>
          <w:szCs w:val="20"/>
        </w:rPr>
        <w:t>Trade Paperback original; February 21, 2017; $17.95</w:t>
      </w:r>
      <w:r w:rsidR="00EB5D8E">
        <w:rPr>
          <w:color w:val="auto"/>
          <w:sz w:val="20"/>
          <w:szCs w:val="20"/>
        </w:rPr>
        <w:t xml:space="preserve">) </w:t>
      </w:r>
      <w:r w:rsidR="0053064D" w:rsidRPr="005956A7">
        <w:rPr>
          <w:color w:val="auto"/>
          <w:sz w:val="20"/>
          <w:szCs w:val="20"/>
        </w:rPr>
        <w:t>John Hook tells the story of how he became immersed in re-investigating the murder</w:t>
      </w:r>
      <w:r w:rsidR="00FB76E0">
        <w:rPr>
          <w:color w:val="auto"/>
          <w:sz w:val="20"/>
          <w:szCs w:val="20"/>
        </w:rPr>
        <w:t xml:space="preserve"> </w:t>
      </w:r>
      <w:proofErr w:type="gramStart"/>
      <w:r w:rsidR="00FB76E0">
        <w:rPr>
          <w:color w:val="auto"/>
          <w:sz w:val="20"/>
          <w:szCs w:val="20"/>
        </w:rPr>
        <w:t xml:space="preserve">of </w:t>
      </w:r>
      <w:r w:rsidR="002B1C2C">
        <w:rPr>
          <w:color w:val="auto"/>
          <w:sz w:val="20"/>
          <w:szCs w:val="20"/>
        </w:rPr>
        <w:t xml:space="preserve"> the</w:t>
      </w:r>
      <w:proofErr w:type="gramEnd"/>
      <w:r w:rsidR="002B1C2C">
        <w:rPr>
          <w:color w:val="auto"/>
          <w:sz w:val="20"/>
          <w:szCs w:val="20"/>
        </w:rPr>
        <w:t xml:space="preserve"> </w:t>
      </w:r>
      <w:r w:rsidR="00FB76E0" w:rsidRPr="00FB76E0">
        <w:rPr>
          <w:i/>
          <w:color w:val="auto"/>
          <w:sz w:val="20"/>
          <w:szCs w:val="20"/>
        </w:rPr>
        <w:t>Hogan’s Heroes</w:t>
      </w:r>
      <w:r w:rsidR="00FB76E0">
        <w:rPr>
          <w:color w:val="auto"/>
          <w:sz w:val="20"/>
          <w:szCs w:val="20"/>
        </w:rPr>
        <w:t xml:space="preserve"> TV star, a murder</w:t>
      </w:r>
      <w:r w:rsidR="0053064D" w:rsidRPr="005956A7">
        <w:rPr>
          <w:color w:val="auto"/>
          <w:sz w:val="20"/>
          <w:szCs w:val="20"/>
        </w:rPr>
        <w:t xml:space="preserve"> that has remained a tantalizing, agonizing mystery for nearly 40 years. On the afternoon of June 29, 1978, Bob Crane’s dead body was found in bed in his Scottsdale apartment, curled in a semi-fetal sleeping position, his battered head resting partially on a blood-soaked pillow with a black electrical cord tied around his neck. Police quickly narrowed in on a suspect: video whiz John Carpenter, Crane’s close friend and partner in sordid womanizing. In 1994, Carpenter was finally brought to trial.  But DNA results were inconclusive, resulting in Carpenter’s acquittal.  Three decades later, </w:t>
      </w:r>
      <w:r w:rsidR="0053064D" w:rsidRPr="005956A7">
        <w:rPr>
          <w:color w:val="auto"/>
          <w:sz w:val="20"/>
          <w:szCs w:val="20"/>
          <w:lang w:val="nl-NL"/>
        </w:rPr>
        <w:t>Hook</w:t>
      </w:r>
      <w:r w:rsidR="0053064D" w:rsidRPr="005956A7">
        <w:rPr>
          <w:color w:val="auto"/>
          <w:sz w:val="20"/>
          <w:szCs w:val="20"/>
        </w:rPr>
        <w:t xml:space="preserve"> pulled</w:t>
      </w:r>
      <w:r w:rsidR="0049243F">
        <w:rPr>
          <w:color w:val="auto"/>
          <w:sz w:val="20"/>
          <w:szCs w:val="20"/>
        </w:rPr>
        <w:t xml:space="preserve"> off</w:t>
      </w:r>
      <w:r w:rsidR="0053064D" w:rsidRPr="005956A7">
        <w:rPr>
          <w:color w:val="auto"/>
          <w:sz w:val="20"/>
          <w:szCs w:val="20"/>
        </w:rPr>
        <w:t xml:space="preserve"> an extraordinary journalistic feat; securing</w:t>
      </w:r>
      <w:r w:rsidR="0053064D" w:rsidRPr="005956A7">
        <w:rPr>
          <w:color w:val="auto"/>
          <w:sz w:val="20"/>
          <w:szCs w:val="20"/>
          <w:lang w:val="fr-FR"/>
        </w:rPr>
        <w:t xml:space="preserve"> permission </w:t>
      </w:r>
      <w:r w:rsidR="0053064D" w:rsidRPr="005956A7">
        <w:rPr>
          <w:color w:val="auto"/>
          <w:sz w:val="20"/>
          <w:szCs w:val="20"/>
        </w:rPr>
        <w:t>to retest the</w:t>
      </w:r>
      <w:r w:rsidR="0049243F">
        <w:rPr>
          <w:color w:val="auto"/>
          <w:sz w:val="20"/>
          <w:szCs w:val="20"/>
        </w:rPr>
        <w:t xml:space="preserve"> last of the</w:t>
      </w:r>
      <w:r w:rsidR="0053064D" w:rsidRPr="005956A7">
        <w:rPr>
          <w:color w:val="auto"/>
          <w:sz w:val="20"/>
          <w:szCs w:val="20"/>
        </w:rPr>
        <w:t xml:space="preserve"> DNA blood-evidence in this cold case murder.</w:t>
      </w:r>
      <w:r w:rsidR="006C4ADE">
        <w:rPr>
          <w:color w:val="auto"/>
          <w:sz w:val="20"/>
          <w:szCs w:val="20"/>
        </w:rPr>
        <w:t xml:space="preserve"> </w:t>
      </w:r>
      <w:r w:rsidR="0049243F" w:rsidRPr="005956A7">
        <w:rPr>
          <w:color w:val="auto"/>
          <w:sz w:val="20"/>
          <w:szCs w:val="20"/>
        </w:rPr>
        <w:t>Delivering</w:t>
      </w:r>
      <w:r w:rsidR="0049243F">
        <w:rPr>
          <w:color w:val="auto"/>
          <w:sz w:val="20"/>
          <w:szCs w:val="20"/>
        </w:rPr>
        <w:t xml:space="preserve"> shocking new DNA results that cast doubt on the identity of the killer and upending long held police beliefs, Hook takes readers on an incredible reporters journey for an inside look at the sensational physical evidence in a final attempt to learn the truth about one of the most shocking true crime cases of our times</w:t>
      </w:r>
    </w:p>
    <w:p w:rsidR="005956A7" w:rsidRDefault="009154AF">
      <w:pPr>
        <w:pStyle w:val="Body"/>
        <w:tabs>
          <w:tab w:val="left" w:pos="270"/>
        </w:tabs>
        <w:rPr>
          <w:color w:val="auto"/>
          <w:sz w:val="20"/>
          <w:szCs w:val="20"/>
        </w:rPr>
      </w:pPr>
      <w:r>
        <w:rPr>
          <w:color w:val="auto"/>
          <w:sz w:val="20"/>
          <w:szCs w:val="20"/>
        </w:rPr>
        <w:tab/>
      </w:r>
      <w:r>
        <w:rPr>
          <w:color w:val="auto"/>
          <w:sz w:val="20"/>
          <w:szCs w:val="20"/>
        </w:rPr>
        <w:tab/>
      </w:r>
    </w:p>
    <w:p w:rsidR="005956A7" w:rsidRPr="005956A7" w:rsidRDefault="005956A7" w:rsidP="005956A7">
      <w:pPr>
        <w:pStyle w:val="Body"/>
        <w:tabs>
          <w:tab w:val="left" w:pos="270"/>
        </w:tabs>
        <w:rPr>
          <w:color w:val="auto"/>
          <w:sz w:val="20"/>
          <w:szCs w:val="20"/>
        </w:rPr>
      </w:pPr>
      <w:r w:rsidRPr="005956A7">
        <w:rPr>
          <w:color w:val="auto"/>
          <w:sz w:val="20"/>
          <w:szCs w:val="20"/>
        </w:rPr>
        <w:t xml:space="preserve">In June of 1978, </w:t>
      </w:r>
      <w:r w:rsidRPr="005956A7">
        <w:rPr>
          <w:b/>
          <w:bCs/>
          <w:color w:val="auto"/>
          <w:sz w:val="20"/>
          <w:szCs w:val="20"/>
          <w:lang w:val="nl-NL"/>
        </w:rPr>
        <w:t>John Hook</w:t>
      </w:r>
      <w:r w:rsidRPr="005956A7">
        <w:rPr>
          <w:color w:val="auto"/>
          <w:sz w:val="20"/>
          <w:szCs w:val="20"/>
        </w:rPr>
        <w:t xml:space="preserve"> was just 18 years old and looking forward to studying journalism at Arizona State when he turned on the TV to stunning news: Bob Crane, the beloved </w:t>
      </w:r>
      <w:r w:rsidRPr="005956A7">
        <w:rPr>
          <w:i/>
          <w:iCs/>
          <w:color w:val="auto"/>
          <w:sz w:val="20"/>
          <w:szCs w:val="20"/>
        </w:rPr>
        <w:t>Hogan’</w:t>
      </w:r>
      <w:r w:rsidRPr="005956A7">
        <w:rPr>
          <w:i/>
          <w:iCs/>
          <w:color w:val="auto"/>
          <w:sz w:val="20"/>
          <w:szCs w:val="20"/>
          <w:lang w:val="nl-NL"/>
        </w:rPr>
        <w:t>s Heroes</w:t>
      </w:r>
      <w:r w:rsidRPr="005956A7">
        <w:rPr>
          <w:color w:val="auto"/>
          <w:sz w:val="20"/>
          <w:szCs w:val="20"/>
        </w:rPr>
        <w:t xml:space="preserve"> star, had been bludgeoned to death, a mere seven miles from Hook’s future dorm. By March of 2015, Hook had become an award-winning news reporter and anchor when he got the opportunity to interview Robert Crane Jr. about his father. That interview rekindled Hook’s fascination with the infamous murder, which consistently ranks as one of the top cold cases of all time and one of the world’s most salacious celebrity tragedies. It also sparked an idea: </w:t>
      </w:r>
      <w:r w:rsidRPr="005956A7">
        <w:rPr>
          <w:i/>
          <w:iCs/>
          <w:color w:val="auto"/>
          <w:sz w:val="20"/>
          <w:szCs w:val="20"/>
        </w:rPr>
        <w:t>What if we retested the original blood evidence using modern DNA science?</w:t>
      </w:r>
      <w:r w:rsidRPr="005956A7">
        <w:rPr>
          <w:color w:val="auto"/>
          <w:sz w:val="20"/>
          <w:szCs w:val="20"/>
        </w:rPr>
        <w:t xml:space="preserve">    </w:t>
      </w:r>
    </w:p>
    <w:p w:rsidR="009154AF" w:rsidRDefault="005956A7">
      <w:pPr>
        <w:pStyle w:val="Body"/>
        <w:tabs>
          <w:tab w:val="left" w:pos="270"/>
        </w:tabs>
        <w:rPr>
          <w:color w:val="auto"/>
          <w:sz w:val="20"/>
          <w:szCs w:val="20"/>
        </w:rPr>
      </w:pPr>
      <w:r>
        <w:rPr>
          <w:color w:val="auto"/>
          <w:sz w:val="20"/>
          <w:szCs w:val="20"/>
        </w:rPr>
        <w:t xml:space="preserve">    </w:t>
      </w:r>
    </w:p>
    <w:p w:rsidR="00BD6555" w:rsidRPr="005956A7" w:rsidRDefault="00BD6555">
      <w:pPr>
        <w:pStyle w:val="Body"/>
        <w:tabs>
          <w:tab w:val="left" w:pos="270"/>
        </w:tabs>
        <w:rPr>
          <w:color w:val="auto"/>
          <w:sz w:val="20"/>
          <w:szCs w:val="20"/>
        </w:rPr>
      </w:pPr>
    </w:p>
    <w:p w:rsidR="00BD6555" w:rsidRPr="005956A7" w:rsidRDefault="0053064D">
      <w:pPr>
        <w:pStyle w:val="Body"/>
        <w:tabs>
          <w:tab w:val="left" w:pos="270"/>
        </w:tabs>
        <w:rPr>
          <w:color w:val="auto"/>
          <w:sz w:val="20"/>
          <w:szCs w:val="20"/>
        </w:rPr>
      </w:pPr>
      <w:r w:rsidRPr="005956A7">
        <w:rPr>
          <w:color w:val="auto"/>
          <w:sz w:val="20"/>
          <w:szCs w:val="20"/>
        </w:rPr>
        <w:t>A memoir wrapped around a true crime thriller, Hook’s debut book delves into crime scene data, police and courtroom records; years of detective work (both rigorous and careless); speculations swirling around Bob Crane’s voracious sexual appetite and passion for videotaping his carnal escapades, as well as his contentious relationship with his wife Patti; and John Carpenter’s odd behavior after the murder. Highlights include:</w:t>
      </w:r>
    </w:p>
    <w:p w:rsidR="00BD6555" w:rsidRPr="005956A7" w:rsidRDefault="00BD6555">
      <w:pPr>
        <w:pStyle w:val="Body"/>
        <w:tabs>
          <w:tab w:val="left" w:pos="270"/>
        </w:tabs>
        <w:rPr>
          <w:color w:val="auto"/>
          <w:sz w:val="20"/>
          <w:szCs w:val="20"/>
        </w:rPr>
      </w:pPr>
    </w:p>
    <w:p w:rsidR="00BD6555" w:rsidRPr="00452132" w:rsidRDefault="0053064D">
      <w:pPr>
        <w:pStyle w:val="ListParagraph"/>
        <w:numPr>
          <w:ilvl w:val="0"/>
          <w:numId w:val="2"/>
        </w:numPr>
        <w:rPr>
          <w:b/>
          <w:color w:val="auto"/>
          <w:sz w:val="20"/>
          <w:szCs w:val="20"/>
        </w:rPr>
      </w:pPr>
      <w:r w:rsidRPr="00452132">
        <w:rPr>
          <w:b/>
          <w:color w:val="auto"/>
          <w:sz w:val="20"/>
          <w:szCs w:val="20"/>
        </w:rPr>
        <w:t>Transcripts of never-before-released police interrogations with John Carpenter, in which he comes across as remarkably cordial and composed. “He was either a very good liar,” Hook observes, “or completely innocent.”</w:t>
      </w:r>
    </w:p>
    <w:p w:rsidR="00BD6555" w:rsidRPr="00452132" w:rsidRDefault="00BD6555">
      <w:pPr>
        <w:pStyle w:val="Body"/>
        <w:tabs>
          <w:tab w:val="left" w:pos="270"/>
        </w:tabs>
        <w:rPr>
          <w:b/>
          <w:color w:val="auto"/>
          <w:sz w:val="20"/>
          <w:szCs w:val="20"/>
        </w:rPr>
      </w:pPr>
    </w:p>
    <w:p w:rsidR="00BD6555" w:rsidRPr="00452132" w:rsidRDefault="0053064D">
      <w:pPr>
        <w:pStyle w:val="ListParagraph"/>
        <w:numPr>
          <w:ilvl w:val="0"/>
          <w:numId w:val="4"/>
        </w:numPr>
        <w:rPr>
          <w:b/>
          <w:color w:val="auto"/>
          <w:sz w:val="20"/>
          <w:szCs w:val="20"/>
        </w:rPr>
      </w:pPr>
      <w:r w:rsidRPr="00452132">
        <w:rPr>
          <w:b/>
          <w:color w:val="auto"/>
          <w:sz w:val="20"/>
          <w:szCs w:val="20"/>
        </w:rPr>
        <w:t xml:space="preserve">Carpenter’s off-the-cuff admission of guilt to his wife at the time of his 1992 arrest and the first in-depth interview with the jury foreman in the murder trial, offering details into what went on inside the jury room and why the panel voted to acquit.                </w:t>
      </w:r>
    </w:p>
    <w:p w:rsidR="00BD6555" w:rsidRPr="00452132" w:rsidRDefault="00BD6555">
      <w:pPr>
        <w:pStyle w:val="Body"/>
        <w:tabs>
          <w:tab w:val="left" w:pos="270"/>
        </w:tabs>
        <w:rPr>
          <w:b/>
          <w:color w:val="auto"/>
          <w:sz w:val="20"/>
          <w:szCs w:val="20"/>
        </w:rPr>
      </w:pPr>
    </w:p>
    <w:p w:rsidR="009154AF" w:rsidRPr="00452132" w:rsidRDefault="0053064D">
      <w:pPr>
        <w:pStyle w:val="ListParagraph"/>
        <w:numPr>
          <w:ilvl w:val="0"/>
          <w:numId w:val="4"/>
        </w:numPr>
        <w:rPr>
          <w:b/>
          <w:color w:val="auto"/>
          <w:sz w:val="20"/>
          <w:szCs w:val="20"/>
        </w:rPr>
      </w:pPr>
      <w:r w:rsidRPr="00452132">
        <w:rPr>
          <w:b/>
          <w:color w:val="auto"/>
          <w:sz w:val="20"/>
          <w:szCs w:val="20"/>
        </w:rPr>
        <w:t xml:space="preserve">Never-before-seen evidence photos, insights into the compromised crime scene and possible skull tissue investigators overlooked, theories about the enigmatic missing murder weapon, and a startling revelation about the traces of blood (Crane’s type, B-positive, claimed by one in ten people) found in Carpenter’s rental car.   </w:t>
      </w:r>
    </w:p>
    <w:p w:rsidR="009154AF" w:rsidRPr="009154AF" w:rsidRDefault="009154AF" w:rsidP="009154AF">
      <w:pPr>
        <w:rPr>
          <w:sz w:val="20"/>
          <w:szCs w:val="20"/>
        </w:rPr>
      </w:pPr>
    </w:p>
    <w:p w:rsidR="00BD6555" w:rsidRPr="005956A7" w:rsidRDefault="000879C0" w:rsidP="00D23308">
      <w:r>
        <w:br/>
      </w:r>
    </w:p>
    <w:p w:rsidR="00BD6555" w:rsidRPr="005956A7" w:rsidRDefault="0053064D">
      <w:pPr>
        <w:pStyle w:val="Body"/>
        <w:rPr>
          <w:b/>
          <w:bCs/>
          <w:color w:val="auto"/>
          <w:sz w:val="20"/>
          <w:szCs w:val="20"/>
          <w:u w:val="single"/>
        </w:rPr>
      </w:pPr>
      <w:r w:rsidRPr="005956A7">
        <w:rPr>
          <w:b/>
          <w:bCs/>
          <w:color w:val="auto"/>
          <w:sz w:val="20"/>
          <w:szCs w:val="20"/>
          <w:u w:val="single"/>
        </w:rPr>
        <w:t>About the Author:</w:t>
      </w:r>
    </w:p>
    <w:p w:rsidR="00BD6555" w:rsidRPr="005956A7" w:rsidRDefault="0053064D">
      <w:pPr>
        <w:pStyle w:val="Body"/>
        <w:rPr>
          <w:color w:val="auto"/>
          <w:sz w:val="20"/>
          <w:szCs w:val="20"/>
        </w:rPr>
      </w:pPr>
      <w:r w:rsidRPr="005956A7">
        <w:rPr>
          <w:color w:val="auto"/>
          <w:sz w:val="20"/>
          <w:szCs w:val="20"/>
        </w:rPr>
        <w:t>Winner of over a dozen Emmy awards for his reporting,</w:t>
      </w:r>
      <w:r w:rsidRPr="005956A7">
        <w:rPr>
          <w:b/>
          <w:bCs/>
          <w:color w:val="auto"/>
          <w:sz w:val="20"/>
          <w:szCs w:val="20"/>
          <w:lang w:val="de-DE"/>
        </w:rPr>
        <w:t xml:space="preserve"> JOHN HOOK</w:t>
      </w:r>
      <w:r w:rsidRPr="005956A7">
        <w:rPr>
          <w:color w:val="auto"/>
          <w:sz w:val="20"/>
          <w:szCs w:val="20"/>
        </w:rPr>
        <w:t xml:space="preserve"> was named Associated Press Anchor of the Year five times and inducted into the Walter Cronkite School of Journalism Hall of Fame. Based in Phoenix, he anchors </w:t>
      </w:r>
      <w:r w:rsidRPr="005956A7">
        <w:rPr>
          <w:i/>
          <w:iCs/>
          <w:color w:val="auto"/>
          <w:sz w:val="20"/>
          <w:szCs w:val="20"/>
        </w:rPr>
        <w:t>FOX 10 News at 5</w:t>
      </w:r>
      <w:r w:rsidRPr="005956A7">
        <w:rPr>
          <w:color w:val="auto"/>
          <w:sz w:val="20"/>
          <w:szCs w:val="20"/>
        </w:rPr>
        <w:t xml:space="preserve"> and </w:t>
      </w:r>
      <w:r w:rsidRPr="005956A7">
        <w:rPr>
          <w:i/>
          <w:iCs/>
          <w:color w:val="auto"/>
          <w:sz w:val="20"/>
          <w:szCs w:val="20"/>
        </w:rPr>
        <w:t>9</w:t>
      </w:r>
      <w:r w:rsidRPr="005956A7">
        <w:rPr>
          <w:color w:val="auto"/>
          <w:sz w:val="20"/>
          <w:szCs w:val="20"/>
        </w:rPr>
        <w:t xml:space="preserve"> and hosts the Emmy Award-winning </w:t>
      </w:r>
      <w:r w:rsidRPr="005956A7">
        <w:rPr>
          <w:i/>
          <w:iCs/>
          <w:color w:val="auto"/>
          <w:sz w:val="20"/>
          <w:szCs w:val="20"/>
        </w:rPr>
        <w:t>FOX 10 Newsmaker Sunday</w:t>
      </w:r>
      <w:r w:rsidRPr="005956A7">
        <w:rPr>
          <w:color w:val="auto"/>
          <w:sz w:val="20"/>
          <w:szCs w:val="20"/>
        </w:rPr>
        <w:t xml:space="preserve">. </w:t>
      </w:r>
    </w:p>
    <w:p w:rsidR="00BD6555" w:rsidRPr="005956A7" w:rsidRDefault="00BD6555">
      <w:pPr>
        <w:pStyle w:val="Body"/>
        <w:rPr>
          <w:color w:val="auto"/>
          <w:sz w:val="20"/>
          <w:szCs w:val="20"/>
        </w:rPr>
      </w:pPr>
    </w:p>
    <w:p w:rsidR="00A13003" w:rsidRDefault="00A13003">
      <w:pPr>
        <w:pStyle w:val="Body"/>
        <w:rPr>
          <w:color w:val="auto"/>
          <w:sz w:val="20"/>
          <w:szCs w:val="20"/>
        </w:rPr>
      </w:pPr>
    </w:p>
    <w:p w:rsidR="00EB5D8E" w:rsidRDefault="00EB5D8E" w:rsidP="00EB5D8E">
      <w:pPr>
        <w:widowControl w:val="0"/>
        <w:autoSpaceDE w:val="0"/>
        <w:autoSpaceDN w:val="0"/>
        <w:adjustRightInd w:val="0"/>
        <w:jc w:val="center"/>
        <w:rPr>
          <w:b/>
          <w:color w:val="000000" w:themeColor="text1"/>
          <w:sz w:val="23"/>
          <w:szCs w:val="23"/>
        </w:rPr>
      </w:pPr>
      <w:r>
        <w:rPr>
          <w:b/>
          <w:color w:val="000000" w:themeColor="text1"/>
          <w:sz w:val="23"/>
          <w:szCs w:val="23"/>
        </w:rPr>
        <w:t>Who Killed Bob Crane</w:t>
      </w:r>
      <w:proofErr w:type="gramStart"/>
      <w:r>
        <w:rPr>
          <w:b/>
          <w:color w:val="000000" w:themeColor="text1"/>
          <w:sz w:val="23"/>
          <w:szCs w:val="23"/>
        </w:rPr>
        <w:t>?:</w:t>
      </w:r>
      <w:proofErr w:type="gramEnd"/>
      <w:r>
        <w:rPr>
          <w:b/>
          <w:color w:val="000000" w:themeColor="text1"/>
          <w:sz w:val="23"/>
          <w:szCs w:val="23"/>
        </w:rPr>
        <w:t xml:space="preserve">  The Final Closeup</w:t>
      </w:r>
    </w:p>
    <w:p w:rsidR="00EB5D8E" w:rsidRPr="006E42E5" w:rsidRDefault="00EB5D8E" w:rsidP="00EB5D8E">
      <w:pPr>
        <w:widowControl w:val="0"/>
        <w:autoSpaceDE w:val="0"/>
        <w:autoSpaceDN w:val="0"/>
        <w:adjustRightInd w:val="0"/>
        <w:jc w:val="center"/>
        <w:rPr>
          <w:b/>
          <w:color w:val="000000" w:themeColor="text1"/>
          <w:sz w:val="23"/>
          <w:szCs w:val="23"/>
        </w:rPr>
      </w:pPr>
      <w:r w:rsidRPr="006E42E5">
        <w:rPr>
          <w:b/>
          <w:color w:val="000000" w:themeColor="text1"/>
          <w:sz w:val="23"/>
          <w:szCs w:val="23"/>
        </w:rPr>
        <w:t xml:space="preserve">By </w:t>
      </w:r>
      <w:r>
        <w:rPr>
          <w:b/>
          <w:color w:val="000000" w:themeColor="text1"/>
          <w:sz w:val="23"/>
          <w:szCs w:val="23"/>
        </w:rPr>
        <w:t>John Hook with a Foreword by Robert Crane, Jr.</w:t>
      </w:r>
    </w:p>
    <w:p w:rsidR="00EB5D8E" w:rsidRPr="006E42E5" w:rsidRDefault="00EB5D8E" w:rsidP="00EB5D8E">
      <w:pPr>
        <w:widowControl w:val="0"/>
        <w:autoSpaceDE w:val="0"/>
        <w:autoSpaceDN w:val="0"/>
        <w:adjustRightInd w:val="0"/>
        <w:jc w:val="center"/>
        <w:rPr>
          <w:b/>
          <w:color w:val="000000" w:themeColor="text1"/>
          <w:sz w:val="23"/>
          <w:szCs w:val="23"/>
        </w:rPr>
      </w:pPr>
      <w:r w:rsidRPr="006E42E5">
        <w:rPr>
          <w:b/>
          <w:color w:val="000000" w:themeColor="text1"/>
          <w:sz w:val="23"/>
          <w:szCs w:val="23"/>
        </w:rPr>
        <w:t xml:space="preserve">Published by </w:t>
      </w:r>
      <w:r>
        <w:rPr>
          <w:b/>
          <w:color w:val="000000" w:themeColor="text1"/>
          <w:sz w:val="23"/>
          <w:szCs w:val="23"/>
        </w:rPr>
        <w:t>Get Hooked Media</w:t>
      </w:r>
    </w:p>
    <w:p w:rsidR="00EB5D8E" w:rsidRDefault="00EB5D8E" w:rsidP="00EB5D8E">
      <w:pPr>
        <w:widowControl w:val="0"/>
        <w:autoSpaceDE w:val="0"/>
        <w:autoSpaceDN w:val="0"/>
        <w:adjustRightInd w:val="0"/>
        <w:jc w:val="center"/>
        <w:rPr>
          <w:b/>
          <w:color w:val="000000" w:themeColor="text1"/>
          <w:sz w:val="23"/>
          <w:szCs w:val="23"/>
        </w:rPr>
      </w:pPr>
      <w:r w:rsidRPr="006E42E5">
        <w:rPr>
          <w:b/>
          <w:color w:val="000000" w:themeColor="text1"/>
          <w:sz w:val="23"/>
          <w:szCs w:val="23"/>
        </w:rPr>
        <w:t xml:space="preserve">On Sale:  </w:t>
      </w:r>
      <w:r>
        <w:rPr>
          <w:b/>
          <w:color w:val="000000" w:themeColor="text1"/>
          <w:sz w:val="23"/>
          <w:szCs w:val="23"/>
        </w:rPr>
        <w:t>February 21, 2017</w:t>
      </w:r>
    </w:p>
    <w:p w:rsidR="00FE7925" w:rsidRDefault="00EB5D8E" w:rsidP="00EB5D8E">
      <w:pPr>
        <w:widowControl w:val="0"/>
        <w:autoSpaceDE w:val="0"/>
        <w:autoSpaceDN w:val="0"/>
        <w:adjustRightInd w:val="0"/>
        <w:jc w:val="center"/>
        <w:rPr>
          <w:b/>
          <w:color w:val="000000" w:themeColor="text1"/>
          <w:sz w:val="23"/>
          <w:szCs w:val="23"/>
        </w:rPr>
      </w:pPr>
      <w:r>
        <w:rPr>
          <w:b/>
          <w:color w:val="000000" w:themeColor="text1"/>
          <w:sz w:val="23"/>
          <w:szCs w:val="23"/>
        </w:rPr>
        <w:t>Trade Paperback Original: $17.95</w:t>
      </w:r>
    </w:p>
    <w:p w:rsidR="00FB76E0" w:rsidRDefault="00FE7925" w:rsidP="00EB5D8E">
      <w:pPr>
        <w:widowControl w:val="0"/>
        <w:autoSpaceDE w:val="0"/>
        <w:autoSpaceDN w:val="0"/>
        <w:adjustRightInd w:val="0"/>
        <w:jc w:val="center"/>
        <w:rPr>
          <w:b/>
          <w:color w:val="000000" w:themeColor="text1"/>
          <w:sz w:val="23"/>
          <w:szCs w:val="23"/>
        </w:rPr>
      </w:pPr>
      <w:r>
        <w:rPr>
          <w:b/>
          <w:color w:val="000000" w:themeColor="text1"/>
          <w:sz w:val="23"/>
          <w:szCs w:val="23"/>
        </w:rPr>
        <w:t>ISBN: 978-1944194253</w:t>
      </w:r>
    </w:p>
    <w:p w:rsidR="00FB76E0" w:rsidRDefault="00DE5492" w:rsidP="00EB5D8E">
      <w:pPr>
        <w:widowControl w:val="0"/>
        <w:autoSpaceDE w:val="0"/>
        <w:autoSpaceDN w:val="0"/>
        <w:adjustRightInd w:val="0"/>
        <w:jc w:val="center"/>
        <w:rPr>
          <w:b/>
          <w:color w:val="000000" w:themeColor="text1"/>
          <w:sz w:val="23"/>
          <w:szCs w:val="23"/>
        </w:rPr>
      </w:pPr>
      <w:hyperlink r:id="rId7" w:history="1">
        <w:r w:rsidR="00FB76E0" w:rsidRPr="00883FE3">
          <w:rPr>
            <w:rStyle w:val="Hyperlink"/>
            <w:b/>
            <w:sz w:val="23"/>
            <w:szCs w:val="23"/>
          </w:rPr>
          <w:t>www.whokilledbobcrane.com</w:t>
        </w:r>
      </w:hyperlink>
    </w:p>
    <w:p w:rsidR="00EB5D8E" w:rsidRDefault="00EB5D8E" w:rsidP="00EB5D8E">
      <w:pPr>
        <w:widowControl w:val="0"/>
        <w:autoSpaceDE w:val="0"/>
        <w:autoSpaceDN w:val="0"/>
        <w:adjustRightInd w:val="0"/>
        <w:jc w:val="center"/>
        <w:rPr>
          <w:b/>
          <w:color w:val="000000" w:themeColor="text1"/>
          <w:sz w:val="23"/>
          <w:szCs w:val="23"/>
        </w:rPr>
      </w:pPr>
    </w:p>
    <w:p w:rsidR="00EB5D8E" w:rsidRDefault="00EB5D8E" w:rsidP="00FE7925">
      <w:pPr>
        <w:widowControl w:val="0"/>
        <w:autoSpaceDE w:val="0"/>
        <w:autoSpaceDN w:val="0"/>
        <w:adjustRightInd w:val="0"/>
        <w:jc w:val="center"/>
        <w:rPr>
          <w:b/>
          <w:color w:val="000000" w:themeColor="text1"/>
          <w:sz w:val="23"/>
          <w:szCs w:val="23"/>
        </w:rPr>
      </w:pPr>
    </w:p>
    <w:p w:rsidR="00EB5D8E" w:rsidRDefault="00EB5D8E" w:rsidP="00FE7925">
      <w:pPr>
        <w:widowControl w:val="0"/>
        <w:autoSpaceDE w:val="0"/>
        <w:autoSpaceDN w:val="0"/>
        <w:adjustRightInd w:val="0"/>
        <w:jc w:val="center"/>
        <w:rPr>
          <w:b/>
          <w:color w:val="000000" w:themeColor="text1"/>
          <w:sz w:val="23"/>
          <w:szCs w:val="23"/>
        </w:rPr>
      </w:pPr>
    </w:p>
    <w:p w:rsidR="00BD6555" w:rsidRPr="005956A7" w:rsidRDefault="00BD6555" w:rsidP="00FE7925">
      <w:pPr>
        <w:pStyle w:val="Body"/>
        <w:rPr>
          <w:color w:val="auto"/>
          <w:sz w:val="20"/>
          <w:szCs w:val="20"/>
        </w:rPr>
      </w:pPr>
    </w:p>
    <w:sectPr w:rsidR="00BD6555" w:rsidRPr="005956A7" w:rsidSect="00BD6555">
      <w:pgSz w:w="12240" w:h="15840"/>
      <w:pgMar w:top="360" w:right="1800" w:bottom="36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Arial Unicode MS">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Engravers MT">
    <w:panose1 w:val="0209070708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51788"/>
    <w:multiLevelType w:val="hybridMultilevel"/>
    <w:tmpl w:val="BD948FF4"/>
    <w:numStyleLink w:val="ImportedStyle2"/>
  </w:abstractNum>
  <w:abstractNum w:abstractNumId="1">
    <w:nsid w:val="22F373D1"/>
    <w:multiLevelType w:val="hybridMultilevel"/>
    <w:tmpl w:val="E1AE5ED8"/>
    <w:styleLink w:val="ImportedStyle1"/>
    <w:lvl w:ilvl="0" w:tplc="11EA9446">
      <w:start w:val="1"/>
      <w:numFmt w:val="bullet"/>
      <w:lvlText w:val="•"/>
      <w:lvlJc w:val="left"/>
      <w:pPr>
        <w:tabs>
          <w:tab w:val="left" w:pos="27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B7EC040">
      <w:start w:val="1"/>
      <w:numFmt w:val="bullet"/>
      <w:lvlText w:val="o"/>
      <w:lvlJc w:val="left"/>
      <w:pPr>
        <w:tabs>
          <w:tab w:val="left" w:pos="27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B1E8C30">
      <w:start w:val="1"/>
      <w:numFmt w:val="bullet"/>
      <w:lvlText w:val="▪"/>
      <w:lvlJc w:val="left"/>
      <w:pPr>
        <w:tabs>
          <w:tab w:val="left" w:pos="27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00FCC2">
      <w:start w:val="1"/>
      <w:numFmt w:val="bullet"/>
      <w:lvlText w:val="•"/>
      <w:lvlJc w:val="left"/>
      <w:pPr>
        <w:tabs>
          <w:tab w:val="left" w:pos="27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9F86BBA">
      <w:start w:val="1"/>
      <w:numFmt w:val="bullet"/>
      <w:lvlText w:val="o"/>
      <w:lvlJc w:val="left"/>
      <w:pPr>
        <w:tabs>
          <w:tab w:val="left" w:pos="27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7244014">
      <w:start w:val="1"/>
      <w:numFmt w:val="bullet"/>
      <w:lvlText w:val="▪"/>
      <w:lvlJc w:val="left"/>
      <w:pPr>
        <w:tabs>
          <w:tab w:val="left" w:pos="27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AE7B04">
      <w:start w:val="1"/>
      <w:numFmt w:val="bullet"/>
      <w:lvlText w:val="•"/>
      <w:lvlJc w:val="left"/>
      <w:pPr>
        <w:tabs>
          <w:tab w:val="left" w:pos="27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D6A8B6">
      <w:start w:val="1"/>
      <w:numFmt w:val="bullet"/>
      <w:lvlText w:val="o"/>
      <w:lvlJc w:val="left"/>
      <w:pPr>
        <w:tabs>
          <w:tab w:val="left" w:pos="27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40D49C">
      <w:start w:val="1"/>
      <w:numFmt w:val="bullet"/>
      <w:lvlText w:val="▪"/>
      <w:lvlJc w:val="left"/>
      <w:pPr>
        <w:tabs>
          <w:tab w:val="left" w:pos="27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44BE01C5"/>
    <w:multiLevelType w:val="multilevel"/>
    <w:tmpl w:val="46A0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545617"/>
    <w:multiLevelType w:val="hybridMultilevel"/>
    <w:tmpl w:val="E1AE5ED8"/>
    <w:numStyleLink w:val="ImportedStyle1"/>
  </w:abstractNum>
  <w:abstractNum w:abstractNumId="4">
    <w:nsid w:val="5FE224BF"/>
    <w:multiLevelType w:val="hybridMultilevel"/>
    <w:tmpl w:val="BD948FF4"/>
    <w:styleLink w:val="ImportedStyle2"/>
    <w:lvl w:ilvl="0" w:tplc="11C87162">
      <w:start w:val="1"/>
      <w:numFmt w:val="bullet"/>
      <w:lvlText w:val="•"/>
      <w:lvlJc w:val="left"/>
      <w:pPr>
        <w:tabs>
          <w:tab w:val="left" w:pos="27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9C8FE76">
      <w:start w:val="1"/>
      <w:numFmt w:val="bullet"/>
      <w:lvlText w:val="o"/>
      <w:lvlJc w:val="left"/>
      <w:pPr>
        <w:tabs>
          <w:tab w:val="left" w:pos="27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384156C">
      <w:start w:val="1"/>
      <w:numFmt w:val="bullet"/>
      <w:lvlText w:val="▪"/>
      <w:lvlJc w:val="left"/>
      <w:pPr>
        <w:tabs>
          <w:tab w:val="left" w:pos="27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5CDBF0">
      <w:start w:val="1"/>
      <w:numFmt w:val="bullet"/>
      <w:lvlText w:val="•"/>
      <w:lvlJc w:val="left"/>
      <w:pPr>
        <w:tabs>
          <w:tab w:val="left" w:pos="27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0A5788">
      <w:start w:val="1"/>
      <w:numFmt w:val="bullet"/>
      <w:lvlText w:val="o"/>
      <w:lvlJc w:val="left"/>
      <w:pPr>
        <w:tabs>
          <w:tab w:val="left" w:pos="27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FAA52EA">
      <w:start w:val="1"/>
      <w:numFmt w:val="bullet"/>
      <w:lvlText w:val="▪"/>
      <w:lvlJc w:val="left"/>
      <w:pPr>
        <w:tabs>
          <w:tab w:val="left" w:pos="27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B4AAC8">
      <w:start w:val="1"/>
      <w:numFmt w:val="bullet"/>
      <w:lvlText w:val="•"/>
      <w:lvlJc w:val="left"/>
      <w:pPr>
        <w:tabs>
          <w:tab w:val="left" w:pos="27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424FFA">
      <w:start w:val="1"/>
      <w:numFmt w:val="bullet"/>
      <w:lvlText w:val="o"/>
      <w:lvlJc w:val="left"/>
      <w:pPr>
        <w:tabs>
          <w:tab w:val="left" w:pos="27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A0E5D4">
      <w:start w:val="1"/>
      <w:numFmt w:val="bullet"/>
      <w:lvlText w:val="▪"/>
      <w:lvlJc w:val="left"/>
      <w:pPr>
        <w:tabs>
          <w:tab w:val="left" w:pos="27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revisionView w:formatting="0"/>
  <w:doNotTrackMoves/>
  <w:defaultTabStop w:val="720"/>
  <w:characterSpacingControl w:val="doNotCompress"/>
  <w:compat/>
  <w:rsids>
    <w:rsidRoot w:val="00BD6555"/>
    <w:rsid w:val="00025A8D"/>
    <w:rsid w:val="000879C0"/>
    <w:rsid w:val="00101D97"/>
    <w:rsid w:val="001A2330"/>
    <w:rsid w:val="002B1C2C"/>
    <w:rsid w:val="00435B86"/>
    <w:rsid w:val="00452132"/>
    <w:rsid w:val="0049243F"/>
    <w:rsid w:val="004A2D4F"/>
    <w:rsid w:val="005067A8"/>
    <w:rsid w:val="0053064D"/>
    <w:rsid w:val="00551F00"/>
    <w:rsid w:val="005956A7"/>
    <w:rsid w:val="006C4ADE"/>
    <w:rsid w:val="0082068B"/>
    <w:rsid w:val="009154AF"/>
    <w:rsid w:val="00953000"/>
    <w:rsid w:val="009612AF"/>
    <w:rsid w:val="00A13003"/>
    <w:rsid w:val="00A9791F"/>
    <w:rsid w:val="00BA3F60"/>
    <w:rsid w:val="00BD6555"/>
    <w:rsid w:val="00C1583A"/>
    <w:rsid w:val="00D23308"/>
    <w:rsid w:val="00DA090A"/>
    <w:rsid w:val="00DE5492"/>
    <w:rsid w:val="00EB5D8E"/>
    <w:rsid w:val="00FB76E0"/>
    <w:rsid w:val="00FE7925"/>
  </w:rsids>
  <m:mathPr>
    <m:mathFont m:val="@ＭＳ ゴシック"/>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6555"/>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BD6555"/>
    <w:rPr>
      <w:u w:val="single"/>
    </w:rPr>
  </w:style>
  <w:style w:type="paragraph" w:customStyle="1" w:styleId="HeaderFooter">
    <w:name w:val="Header &amp; Footer"/>
    <w:rsid w:val="00BD6555"/>
    <w:pPr>
      <w:tabs>
        <w:tab w:val="right" w:pos="9020"/>
      </w:tabs>
    </w:pPr>
    <w:rPr>
      <w:rFonts w:ascii="Helvetica" w:hAnsi="Helvetica" w:cs="Arial Unicode MS"/>
      <w:color w:val="000000"/>
      <w:sz w:val="24"/>
      <w:szCs w:val="24"/>
    </w:rPr>
  </w:style>
  <w:style w:type="paragraph" w:customStyle="1" w:styleId="Body">
    <w:name w:val="Body"/>
    <w:rsid w:val="00BD6555"/>
    <w:rPr>
      <w:rFonts w:ascii="Cambria" w:eastAsia="Cambria" w:hAnsi="Cambria" w:cs="Cambria"/>
      <w:color w:val="000000"/>
      <w:sz w:val="24"/>
      <w:szCs w:val="24"/>
      <w:u w:color="000000"/>
    </w:rPr>
  </w:style>
  <w:style w:type="paragraph" w:styleId="Footer">
    <w:name w:val="footer"/>
    <w:rsid w:val="00BD6555"/>
    <w:pPr>
      <w:tabs>
        <w:tab w:val="center" w:pos="4320"/>
        <w:tab w:val="right" w:pos="8640"/>
      </w:tabs>
    </w:pPr>
    <w:rPr>
      <w:rFonts w:ascii="Cambria" w:eastAsia="Cambria" w:hAnsi="Cambria" w:cs="Cambria"/>
      <w:color w:val="000000"/>
      <w:sz w:val="24"/>
      <w:szCs w:val="24"/>
      <w:u w:color="000000"/>
    </w:rPr>
  </w:style>
  <w:style w:type="paragraph" w:styleId="Header">
    <w:name w:val="header"/>
    <w:rsid w:val="00BD6555"/>
    <w:pPr>
      <w:tabs>
        <w:tab w:val="center" w:pos="4320"/>
        <w:tab w:val="right" w:pos="8640"/>
      </w:tabs>
    </w:pPr>
    <w:rPr>
      <w:rFonts w:ascii="Cambria" w:eastAsia="Cambria" w:hAnsi="Cambria" w:cs="Cambria"/>
      <w:color w:val="000000"/>
      <w:sz w:val="24"/>
      <w:szCs w:val="24"/>
      <w:u w:color="000000"/>
    </w:rPr>
  </w:style>
  <w:style w:type="character" w:customStyle="1" w:styleId="Link">
    <w:name w:val="Link"/>
    <w:rsid w:val="00BD6555"/>
    <w:rPr>
      <w:color w:val="0000FF"/>
      <w:u w:val="single" w:color="0000FF"/>
    </w:rPr>
  </w:style>
  <w:style w:type="character" w:customStyle="1" w:styleId="Hyperlink0">
    <w:name w:val="Hyperlink.0"/>
    <w:basedOn w:val="Link"/>
    <w:rsid w:val="00BD6555"/>
    <w:rPr>
      <w:color w:val="0000FF"/>
      <w:sz w:val="20"/>
      <w:szCs w:val="20"/>
      <w:u w:val="single" w:color="0000FF"/>
    </w:rPr>
  </w:style>
  <w:style w:type="paragraph" w:styleId="ListParagraph">
    <w:name w:val="List Paragraph"/>
    <w:rsid w:val="00BD6555"/>
    <w:pPr>
      <w:ind w:left="720"/>
    </w:pPr>
    <w:rPr>
      <w:rFonts w:ascii="Cambria" w:eastAsia="Cambria" w:hAnsi="Cambria" w:cs="Cambria"/>
      <w:color w:val="000000"/>
      <w:sz w:val="24"/>
      <w:szCs w:val="24"/>
      <w:u w:color="000000"/>
    </w:rPr>
  </w:style>
  <w:style w:type="numbering" w:customStyle="1" w:styleId="ImportedStyle1">
    <w:name w:val="Imported Style 1"/>
    <w:rsid w:val="00BD6555"/>
    <w:pPr>
      <w:numPr>
        <w:numId w:val="1"/>
      </w:numPr>
    </w:pPr>
  </w:style>
  <w:style w:type="numbering" w:customStyle="1" w:styleId="ImportedStyle2">
    <w:name w:val="Imported Style 2"/>
    <w:rsid w:val="00BD6555"/>
    <w:pPr>
      <w:numPr>
        <w:numId w:val="3"/>
      </w:numPr>
    </w:pPr>
  </w:style>
  <w:style w:type="character" w:customStyle="1" w:styleId="apple-converted-space">
    <w:name w:val="apple-converted-space"/>
    <w:basedOn w:val="DefaultParagraphFont"/>
    <w:rsid w:val="00FE7925"/>
  </w:style>
  <w:style w:type="character" w:customStyle="1" w:styleId="bumpedfont20">
    <w:name w:val="bumpedfont20"/>
    <w:basedOn w:val="DefaultParagraphFont"/>
    <w:rsid w:val="0049243F"/>
  </w:style>
</w:styles>
</file>

<file path=word/webSettings.xml><?xml version="1.0" encoding="utf-8"?>
<w:webSettings xmlns:r="http://schemas.openxmlformats.org/officeDocument/2006/relationships" xmlns:w="http://schemas.openxmlformats.org/wordprocessingml/2006/main">
  <w:divs>
    <w:div w:id="263153861">
      <w:bodyDiv w:val="1"/>
      <w:marLeft w:val="0"/>
      <w:marRight w:val="0"/>
      <w:marTop w:val="0"/>
      <w:marBottom w:val="0"/>
      <w:divBdr>
        <w:top w:val="none" w:sz="0" w:space="0" w:color="auto"/>
        <w:left w:val="none" w:sz="0" w:space="0" w:color="auto"/>
        <w:bottom w:val="none" w:sz="0" w:space="0" w:color="auto"/>
        <w:right w:val="none" w:sz="0" w:space="0" w:color="auto"/>
      </w:divBdr>
      <w:divsChild>
        <w:div w:id="1308196857">
          <w:marLeft w:val="0"/>
          <w:marRight w:val="0"/>
          <w:marTop w:val="0"/>
          <w:marBottom w:val="0"/>
          <w:divBdr>
            <w:top w:val="none" w:sz="0" w:space="0" w:color="auto"/>
            <w:left w:val="none" w:sz="0" w:space="0" w:color="auto"/>
            <w:bottom w:val="none" w:sz="0" w:space="0" w:color="auto"/>
            <w:right w:val="none" w:sz="0" w:space="0" w:color="auto"/>
          </w:divBdr>
        </w:div>
        <w:div w:id="583689399">
          <w:marLeft w:val="0"/>
          <w:marRight w:val="0"/>
          <w:marTop w:val="0"/>
          <w:marBottom w:val="0"/>
          <w:divBdr>
            <w:top w:val="none" w:sz="0" w:space="0" w:color="auto"/>
            <w:left w:val="none" w:sz="0" w:space="0" w:color="auto"/>
            <w:bottom w:val="none" w:sz="0" w:space="0" w:color="auto"/>
            <w:right w:val="none" w:sz="0" w:space="0" w:color="auto"/>
          </w:divBdr>
        </w:div>
        <w:div w:id="1756437770">
          <w:marLeft w:val="0"/>
          <w:marRight w:val="0"/>
          <w:marTop w:val="0"/>
          <w:marBottom w:val="0"/>
          <w:divBdr>
            <w:top w:val="none" w:sz="0" w:space="0" w:color="auto"/>
            <w:left w:val="none" w:sz="0" w:space="0" w:color="auto"/>
            <w:bottom w:val="none" w:sz="0" w:space="0" w:color="auto"/>
            <w:right w:val="none" w:sz="0" w:space="0" w:color="auto"/>
          </w:divBdr>
        </w:div>
        <w:div w:id="298919260">
          <w:marLeft w:val="0"/>
          <w:marRight w:val="0"/>
          <w:marTop w:val="0"/>
          <w:marBottom w:val="0"/>
          <w:divBdr>
            <w:top w:val="none" w:sz="0" w:space="0" w:color="auto"/>
            <w:left w:val="none" w:sz="0" w:space="0" w:color="auto"/>
            <w:bottom w:val="none" w:sz="0" w:space="0" w:color="auto"/>
            <w:right w:val="none" w:sz="0" w:space="0" w:color="auto"/>
          </w:divBdr>
        </w:div>
        <w:div w:id="1226985496">
          <w:marLeft w:val="0"/>
          <w:marRight w:val="0"/>
          <w:marTop w:val="0"/>
          <w:marBottom w:val="0"/>
          <w:divBdr>
            <w:top w:val="none" w:sz="0" w:space="0" w:color="auto"/>
            <w:left w:val="none" w:sz="0" w:space="0" w:color="auto"/>
            <w:bottom w:val="none" w:sz="0" w:space="0" w:color="auto"/>
            <w:right w:val="none" w:sz="0" w:space="0" w:color="auto"/>
          </w:divBdr>
        </w:div>
        <w:div w:id="1517381993">
          <w:marLeft w:val="0"/>
          <w:marRight w:val="0"/>
          <w:marTop w:val="0"/>
          <w:marBottom w:val="0"/>
          <w:divBdr>
            <w:top w:val="none" w:sz="0" w:space="0" w:color="auto"/>
            <w:left w:val="none" w:sz="0" w:space="0" w:color="auto"/>
            <w:bottom w:val="none" w:sz="0" w:space="0" w:color="auto"/>
            <w:right w:val="none" w:sz="0" w:space="0" w:color="auto"/>
          </w:divBdr>
        </w:div>
        <w:div w:id="111560939">
          <w:marLeft w:val="0"/>
          <w:marRight w:val="0"/>
          <w:marTop w:val="0"/>
          <w:marBottom w:val="0"/>
          <w:divBdr>
            <w:top w:val="none" w:sz="0" w:space="0" w:color="auto"/>
            <w:left w:val="none" w:sz="0" w:space="0" w:color="auto"/>
            <w:bottom w:val="none" w:sz="0" w:space="0" w:color="auto"/>
            <w:right w:val="none" w:sz="0" w:space="0" w:color="auto"/>
          </w:divBdr>
        </w:div>
      </w:divsChild>
    </w:div>
    <w:div w:id="343946691">
      <w:bodyDiv w:val="1"/>
      <w:marLeft w:val="0"/>
      <w:marRight w:val="0"/>
      <w:marTop w:val="0"/>
      <w:marBottom w:val="0"/>
      <w:divBdr>
        <w:top w:val="none" w:sz="0" w:space="0" w:color="auto"/>
        <w:left w:val="none" w:sz="0" w:space="0" w:color="auto"/>
        <w:bottom w:val="none" w:sz="0" w:space="0" w:color="auto"/>
        <w:right w:val="none" w:sz="0" w:space="0" w:color="auto"/>
      </w:divBdr>
    </w:div>
    <w:div w:id="503403642">
      <w:bodyDiv w:val="1"/>
      <w:marLeft w:val="0"/>
      <w:marRight w:val="0"/>
      <w:marTop w:val="0"/>
      <w:marBottom w:val="0"/>
      <w:divBdr>
        <w:top w:val="none" w:sz="0" w:space="0" w:color="auto"/>
        <w:left w:val="none" w:sz="0" w:space="0" w:color="auto"/>
        <w:bottom w:val="none" w:sz="0" w:space="0" w:color="auto"/>
        <w:right w:val="none" w:sz="0" w:space="0" w:color="auto"/>
      </w:divBdr>
    </w:div>
    <w:div w:id="721903694">
      <w:bodyDiv w:val="1"/>
      <w:marLeft w:val="0"/>
      <w:marRight w:val="0"/>
      <w:marTop w:val="0"/>
      <w:marBottom w:val="0"/>
      <w:divBdr>
        <w:top w:val="none" w:sz="0" w:space="0" w:color="auto"/>
        <w:left w:val="none" w:sz="0" w:space="0" w:color="auto"/>
        <w:bottom w:val="none" w:sz="0" w:space="0" w:color="auto"/>
        <w:right w:val="none" w:sz="0" w:space="0" w:color="auto"/>
      </w:divBdr>
    </w:div>
    <w:div w:id="1190685591">
      <w:bodyDiv w:val="1"/>
      <w:marLeft w:val="0"/>
      <w:marRight w:val="0"/>
      <w:marTop w:val="0"/>
      <w:marBottom w:val="0"/>
      <w:divBdr>
        <w:top w:val="none" w:sz="0" w:space="0" w:color="auto"/>
        <w:left w:val="none" w:sz="0" w:space="0" w:color="auto"/>
        <w:bottom w:val="none" w:sz="0" w:space="0" w:color="auto"/>
        <w:right w:val="none" w:sz="0" w:space="0" w:color="auto"/>
      </w:divBdr>
    </w:div>
    <w:div w:id="199749400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emi@emibattaglia.com" TargetMode="External"/><Relationship Id="rId6" Type="http://schemas.openxmlformats.org/officeDocument/2006/relationships/image" Target="media/image1.jpeg"/><Relationship Id="rId7" Type="http://schemas.openxmlformats.org/officeDocument/2006/relationships/hyperlink" Target="http://www.whokilledbobcrane.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3312</Characters>
  <Application>Microsoft Macintosh Word</Application>
  <DocSecurity>0</DocSecurity>
  <Lines>27</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Sklitsis</cp:lastModifiedBy>
  <cp:revision>3</cp:revision>
  <dcterms:created xsi:type="dcterms:W3CDTF">2017-02-03T10:31:00Z</dcterms:created>
  <dcterms:modified xsi:type="dcterms:W3CDTF">2017-02-03T10:32:00Z</dcterms:modified>
</cp:coreProperties>
</file>